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C3" w:rsidRPr="009B7AC3" w:rsidRDefault="009B7AC3" w:rsidP="009B7AC3">
      <w:pPr>
        <w:jc w:val="center"/>
        <w:rPr>
          <w:sz w:val="28"/>
        </w:rPr>
      </w:pPr>
      <w:r w:rsidRPr="009B7AC3">
        <w:rPr>
          <w:b/>
          <w:bCs/>
          <w:sz w:val="28"/>
        </w:rPr>
        <w:t>SIATKARSKI TURNIEJ  DZIKICH DRUŻYN   25 listopada 2017r</w:t>
      </w:r>
      <w:r w:rsidRPr="009B7AC3">
        <w:rPr>
          <w:sz w:val="28"/>
        </w:rPr>
        <w:t>.</w:t>
      </w:r>
    </w:p>
    <w:p w:rsidR="009B7AC3" w:rsidRPr="009B7AC3" w:rsidRDefault="009B7AC3" w:rsidP="009B7AC3">
      <w:pPr>
        <w:jc w:val="center"/>
        <w:rPr>
          <w:sz w:val="24"/>
        </w:rPr>
      </w:pPr>
      <w:r w:rsidRPr="009B7AC3">
        <w:rPr>
          <w:sz w:val="24"/>
        </w:rPr>
        <w:t>na hali widowiskowo-sportowej w Spalonej</w:t>
      </w:r>
    </w:p>
    <w:p w:rsidR="009B7AC3" w:rsidRDefault="009B7AC3" w:rsidP="009B7AC3"/>
    <w:p w:rsidR="009B7AC3" w:rsidRDefault="009B7AC3" w:rsidP="009B7AC3"/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1. Rozpoczęcie Turnieju 25 listopad 2017r (sobota ) o godzinie 10.00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2. Zapisy przyjmujemy do 23listopada – osobiście  u trenerów siatkówki lub drogą e-mailowa na adres    spspalona@wp.pl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Każda drużyna podczas zgłoszenia podaje nazwę drużyny np.” Młode Wilki” , nazwisko swojego kapitana lub kierownika oraz tel. kontaktowy w celach organizacyjnych, a także listę zawodników uczestniczących w zawodach.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3. Organizatorzy zapewniają nagrody w postaci dyplomów i pucharów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4. Regulamin i zasady rozgrywek będą dostępne na stronie i na tablicy  w hali w Spalonej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5. Turniej adresowany jest do  dzieci  i młodzieży.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7. Drużyny obowiązuje obuwie i strój sportowy – najlepiej żeby to były koszulki z numerami w celu łatwiejszego rozpoznania zawodnika gdyż będą rozdawane nagrody indywidualne dla najlepszych zawodników.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8. Czas trwania meczu – do dwóch wygranych setów, set rozgrywany do 20 pkt, które mogą być zwiększone  lub zmniejszony w zależności od ilości drużyn.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9. System gry zostanie ogłoszony po zakończeniu zapisów i ogłoszony na stronie i na tablicy w hali sportowej,  jest uzależniony od ilości drużyn: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 - każdy z każdym – mała ilość drużyn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 - grupowy – przy większej ilości drużyn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 - pucharowy – przegrywający odpada – przy dużej ilości drużyn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10.  Organizatorzy zapewniają opiekę medyczną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11. Dla zwycięzców przewidziane są nagrody w postaci pucharów i dyplomów oraz statuetki indywidualne</w:t>
      </w:r>
    </w:p>
    <w:p w:rsidR="009B7AC3" w:rsidRPr="009B7AC3" w:rsidRDefault="009B7AC3" w:rsidP="009B7AC3">
      <w:pPr>
        <w:spacing w:line="276" w:lineRule="auto"/>
        <w:jc w:val="both"/>
        <w:rPr>
          <w:sz w:val="24"/>
        </w:rPr>
      </w:pPr>
      <w:r w:rsidRPr="009B7AC3">
        <w:rPr>
          <w:sz w:val="24"/>
        </w:rPr>
        <w:t>12. Zasady i przepisy o</w:t>
      </w:r>
      <w:bookmarkStart w:id="0" w:name="_GoBack"/>
      <w:bookmarkEnd w:id="0"/>
      <w:r w:rsidRPr="009B7AC3">
        <w:rPr>
          <w:sz w:val="24"/>
        </w:rPr>
        <w:t>bowiązują jak w przepisach Piłki Siatkowej.</w:t>
      </w:r>
    </w:p>
    <w:sectPr w:rsidR="009B7AC3" w:rsidRPr="009B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C3"/>
    <w:rsid w:val="002A7036"/>
    <w:rsid w:val="002B47E8"/>
    <w:rsid w:val="005766F7"/>
    <w:rsid w:val="009B7AC3"/>
    <w:rsid w:val="00F370EF"/>
    <w:rsid w:val="00F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7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7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2017-11-14T09:17:00Z</cp:lastPrinted>
  <dcterms:created xsi:type="dcterms:W3CDTF">2017-11-14T09:34:00Z</dcterms:created>
  <dcterms:modified xsi:type="dcterms:W3CDTF">2017-11-14T09:34:00Z</dcterms:modified>
</cp:coreProperties>
</file>